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WESTBURY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Prior of the Priory of Maiden Bradley, Wiltshire.</w:t>
      </w: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Peter </w:t>
      </w:r>
      <w:proofErr w:type="spellStart"/>
      <w:r>
        <w:rPr>
          <w:rFonts w:ascii="Times New Roman" w:eastAsia="Calibri" w:hAnsi="Times New Roman" w:cs="Times New Roman"/>
        </w:rPr>
        <w:t>Caversham</w:t>
      </w:r>
      <w:proofErr w:type="spellEnd"/>
      <w:r>
        <w:rPr>
          <w:rFonts w:ascii="Times New Roman" w:eastAsia="Calibri" w:hAnsi="Times New Roman" w:cs="Times New Roman"/>
        </w:rPr>
        <w:t xml:space="preserve">, Abbot of the Monastery of </w:t>
      </w:r>
      <w:proofErr w:type="spellStart"/>
      <w:r>
        <w:rPr>
          <w:rFonts w:ascii="Times New Roman" w:eastAsia="Calibri" w:hAnsi="Times New Roman" w:cs="Times New Roman"/>
        </w:rPr>
        <w:t>Notley</w:t>
      </w:r>
      <w:proofErr w:type="spellEnd"/>
      <w:r>
        <w:rPr>
          <w:rFonts w:ascii="Times New Roman" w:eastAsia="Calibri" w:hAnsi="Times New Roman" w:cs="Times New Roman"/>
        </w:rPr>
        <w:t>, Buckinghamshire(q.v.),</w:t>
      </w: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brought a plaint of debt against him.</w:t>
      </w: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F68E8" w:rsidRDefault="00FF68E8" w:rsidP="00FF68E8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 June 2017</w:t>
      </w:r>
    </w:p>
    <w:p w:rsidR="006B2F86" w:rsidRPr="00E71FC3" w:rsidRDefault="00FF68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8E8" w:rsidRDefault="00FF68E8" w:rsidP="00E71FC3">
      <w:r>
        <w:separator/>
      </w:r>
    </w:p>
  </w:endnote>
  <w:endnote w:type="continuationSeparator" w:id="0">
    <w:p w:rsidR="00FF68E8" w:rsidRDefault="00FF68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8E8" w:rsidRDefault="00FF68E8" w:rsidP="00E71FC3">
      <w:r>
        <w:separator/>
      </w:r>
    </w:p>
  </w:footnote>
  <w:footnote w:type="continuationSeparator" w:id="0">
    <w:p w:rsidR="00FF68E8" w:rsidRDefault="00FF68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8E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D2320C-34A1-457C-8014-67ADB711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68E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2017-06-04T19:18:00Z</dcterms:created>
  <dcterms:modified xsi:type="dcterms:W3CDTF">2017-06-04T19:19:00Z</dcterms:modified>
</cp:coreProperties>
</file>